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DECLARACIÓN JURADA SOBRE LA PARTICIPACIÓN DE LOS INVESTIGADORES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 OTROS PROYECTOS Y CARGA HORARIA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IMPORTANTE: Deben completar esta Declaración los integrantes del proyecto radicados en instituciones nacionales bajo los roles: responsable científico, corresponsable científico (en caso de corresponder) e investigadores.</w:t>
      </w:r>
    </w:p>
    <w:p w:rsidR="00000000" w:rsidDel="00000000" w:rsidP="00000000" w:rsidRDefault="00000000" w:rsidRPr="00000000" w14:paraId="00000006">
      <w:pPr>
        <w:spacing w:before="6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DECLARACIÓN DE ACTIVIDAD LABORAL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(complete los puntos A y B y marque la opción que corresponda en el punto C)</w:t>
      </w:r>
    </w:p>
    <w:p w:rsidR="00000000" w:rsidDel="00000000" w:rsidP="00000000" w:rsidRDefault="00000000" w:rsidRPr="00000000" w14:paraId="00000008">
      <w:pPr>
        <w:spacing w:before="6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16"/>
        <w:gridCol w:w="5563"/>
        <w:gridCol w:w="426"/>
        <w:tblGridChange w:id="0">
          <w:tblGrid>
            <w:gridCol w:w="3616"/>
            <w:gridCol w:w="5563"/>
            <w:gridCol w:w="426"/>
          </w:tblGrid>
        </w:tblGridChange>
      </w:tblGrid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A) NOMBRE DEL INVESTIGADOR: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ind w:left="0" w:hanging="2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B) HORAS SEMANALES DEDICADAS AL PROYECTO: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C) ROL EN 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Responsable científico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Corresponsable científico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Investigador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Becario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PARTICIPACIÓN EN OTROS PROYECTOS CON FINANCIACIÓN NACIONAL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(marque la opción que corresponda)</w:t>
      </w:r>
    </w:p>
    <w:p w:rsidR="00000000" w:rsidDel="00000000" w:rsidP="00000000" w:rsidRDefault="00000000" w:rsidRPr="00000000" w14:paraId="0000001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69.0" w:type="dxa"/>
        <w:jc w:val="left"/>
        <w:tblInd w:w="-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4"/>
        <w:gridCol w:w="425"/>
        <w:tblGridChange w:id="0">
          <w:tblGrid>
            <w:gridCol w:w="9144"/>
            <w:gridCol w:w="42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participa en otros proyectos de investigación con financiación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Participa en otros proyectos de investigación con financiación 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Complete estos datos para cada proyecto en el que esté participando, tanto financiados por ANII como por cualquier otra institución nacional, copiando esta tabla tantas veces como sea necesario.</w:t>
      </w:r>
    </w:p>
    <w:p w:rsidR="00000000" w:rsidDel="00000000" w:rsidP="00000000" w:rsidRDefault="00000000" w:rsidRPr="00000000" w14:paraId="00000025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69.0" w:type="dxa"/>
        <w:jc w:val="left"/>
        <w:tblInd w:w="-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0"/>
        <w:gridCol w:w="6409"/>
        <w:tblGridChange w:id="0">
          <w:tblGrid>
            <w:gridCol w:w="3160"/>
            <w:gridCol w:w="6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before="60" w:lineRule="auto"/>
              <w:ind w:left="0" w:hanging="2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CÓDIGO Y 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INSTITUCIÓN FINANCIADORA: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 EN 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before="60" w:lineRule="auto"/>
              <w:ind w:left="0" w:hanging="2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HORAS SEMANALES DEDICADAS: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FINALIZACIÓN: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PARTICIPACIÓN EN OTROS PROYECTOS CON FINANCIACIÓN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INTERNACIONAL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(marque la opción que corresponda)</w:t>
      </w:r>
    </w:p>
    <w:p w:rsidR="00000000" w:rsidDel="00000000" w:rsidP="00000000" w:rsidRDefault="00000000" w:rsidRPr="00000000" w14:paraId="00000038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69.0" w:type="dxa"/>
        <w:jc w:val="left"/>
        <w:tblInd w:w="-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4"/>
        <w:gridCol w:w="425"/>
        <w:tblGridChange w:id="0">
          <w:tblGrid>
            <w:gridCol w:w="9144"/>
            <w:gridCol w:w="425"/>
          </w:tblGrid>
        </w:tblGridChange>
      </w:tblGrid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 participa en otros proyectos de investigación con financiación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Participa en otros proyectos de investigación con financiación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Complete estos datos para cada proyecto con financiación extranjera en el que esté participando, copiando esta tabla tantas veces como sea necesario.</w:t>
      </w:r>
    </w:p>
    <w:p w:rsidR="00000000" w:rsidDel="00000000" w:rsidP="00000000" w:rsidRDefault="00000000" w:rsidRPr="00000000" w14:paraId="0000003F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69.0" w:type="dxa"/>
        <w:jc w:val="left"/>
        <w:tblInd w:w="-1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0"/>
        <w:gridCol w:w="6409"/>
        <w:tblGridChange w:id="0">
          <w:tblGrid>
            <w:gridCol w:w="3160"/>
            <w:gridCol w:w="640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TÍTULO DEL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INSTITUCIÓN FINANCIADORA: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ROL EN EL PROYECTO: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before="60" w:lineRule="auto"/>
              <w:ind w:left="0" w:hanging="2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HORAS SEMANALES DEDICADAS: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before="60" w:lineRule="auto"/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FECHA DE FINALIZACIÓN: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0" w:hanging="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DEDICACIÓN HORARIA LABORAL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Complete estos datos para cada institución u organización en la que se encuentre desempeñando docencia, actividad laboral (pública y/o privada), becas y/o proyectos (tanto con financiación nacional como extranjera). Para ello, agregue tantas filas como sea necesario.</w:t>
      </w:r>
    </w:p>
    <w:p w:rsidR="00000000" w:rsidDel="00000000" w:rsidP="00000000" w:rsidRDefault="00000000" w:rsidRPr="00000000" w14:paraId="0000004E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si la dedicación laboral es en carácter de Dedicación Total o si las horas a dedicar al proyecto se enmarcan en las horas semanales que declara, agradecemos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indicarlo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en “Comentarios”  en la fila que corresponda.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0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28"/>
        <w:gridCol w:w="1612"/>
        <w:gridCol w:w="3965"/>
        <w:tblGridChange w:id="0">
          <w:tblGrid>
            <w:gridCol w:w="4028"/>
            <w:gridCol w:w="1612"/>
            <w:gridCol w:w="39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INSTITUCIÓN U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HORAS SEMANALES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COMENTARIOS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.5546874999999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Total horas semanales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hanging="2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FIRMA:</w:t>
      </w:r>
    </w:p>
    <w:p w:rsidR="00000000" w:rsidDel="00000000" w:rsidP="00000000" w:rsidRDefault="00000000" w:rsidRPr="00000000" w14:paraId="00000064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FECHA:</w:t>
      </w:r>
    </w:p>
    <w:p w:rsidR="00000000" w:rsidDel="00000000" w:rsidP="00000000" w:rsidRDefault="00000000" w:rsidRPr="00000000" w14:paraId="00000067">
      <w:pPr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240" w:before="240" w:lineRule="auto"/>
        <w:ind w:left="0" w:hanging="2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Nota: Las firmas deben ser de puño y letra o firma electrónica promovida por AGESIC (ver</w:t>
      </w:r>
      <w:hyperlink r:id="rId7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rtl w:val="0"/>
          </w:rPr>
          <w:t xml:space="preserve">https://firma.agesic.gub.uy/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).</w:t>
      </w:r>
    </w:p>
    <w:sectPr>
      <w:headerReference r:id="rId9" w:type="default"/>
      <w:footerReference r:id="rId10" w:type="default"/>
      <w:footerReference r:id="rId11" w:type="even"/>
      <w:pgSz w:h="16838" w:w="11906" w:orient="portrait"/>
      <w:pgMar w:bottom="992" w:top="1418" w:left="1134" w:right="12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right="360" w:hanging="2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right="36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-1071875</wp:posOffset>
          </wp:positionH>
          <wp:positionV relativeFrom="paragraph">
            <wp:posOffset>-445763</wp:posOffset>
          </wp:positionV>
          <wp:extent cx="7543800" cy="139700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32" l="0" r="0" t="-1"/>
                  <a:stretch>
                    <a:fillRect/>
                  </a:stretch>
                </pic:blipFill>
                <pic:spPr>
                  <a:xfrm>
                    <a:off x="0" y="0"/>
                    <a:ext cx="75438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22"/>
      <w:szCs w:val="2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  <w:u w:val="single"/>
    </w:rPr>
  </w:style>
  <w:style w:type="paragraph" w:styleId="Heading2">
    <w:name w:val="heading 2"/>
    <w:basedOn w:val="Normal"/>
    <w:next w:val="Normal"/>
    <w:pPr>
      <w:keepNext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b w:val="1"/>
      <w:sz w:val="22"/>
      <w:szCs w:val="2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</w:pPr>
    <w:rPr>
      <w:b w:val="1"/>
      <w:sz w:val="22"/>
      <w:u w:val="single"/>
    </w:rPr>
  </w:style>
  <w:style w:type="paragraph" w:styleId="Ttulo2">
    <w:name w:val="heading 2"/>
    <w:basedOn w:val="Normal"/>
    <w:next w:val="Normal"/>
    <w:pPr>
      <w:keepNext w:val="1"/>
      <w:outlineLvl w:val="1"/>
    </w:pPr>
    <w:rPr>
      <w:u w:val="single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pPr>
      <w:jc w:val="center"/>
    </w:pPr>
    <w:rPr>
      <w:rFonts w:ascii="Comic Sans MS" w:hAnsi="Comic Sans MS"/>
      <w:b w:val="1"/>
      <w:sz w:val="22"/>
    </w:rPr>
  </w:style>
  <w:style w:type="paragraph" w:styleId="Textoindependiente">
    <w:name w:val="Body Text"/>
    <w:basedOn w:val="Normal"/>
  </w:style>
  <w:style w:type="paragraph" w:styleId="Sangradetextonormal">
    <w:name w:val="Body Text Indent"/>
    <w:basedOn w:val="Normal"/>
    <w:pPr>
      <w:ind w:left="1416"/>
    </w:pPr>
  </w:style>
  <w:style w:type="paragraph" w:styleId="Sangra2detindependiente">
    <w:name w:val="Body Text Indent 2"/>
    <w:basedOn w:val="Normal"/>
    <w:pPr>
      <w:ind w:left="1416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ind w:left="1416"/>
    </w:pPr>
    <w:rPr>
      <w:color w:val="000000"/>
    </w:rPr>
  </w:style>
  <w:style w:type="paragraph" w:styleId="Subttulo">
    <w:name w:val="Subtitle"/>
    <w:basedOn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independiente2">
    <w:name w:val="Body Text 2"/>
    <w:basedOn w:val="Normal"/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paragraph" w:styleId="Textonotapie">
    <w:name w:val="footnote text"/>
    <w:basedOn w:val="Normal"/>
    <w:rPr>
      <w:sz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irma.agesic.gub.uy/" TargetMode="External"/><Relationship Id="rId8" Type="http://schemas.openxmlformats.org/officeDocument/2006/relationships/hyperlink" Target="https://firma.agesic.gub.uy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9OQ+lZIsUvE0zJLD+APRgQnDxQ==">CgMxLjAyCGguZ2pkZ3hzOABqKwoUc3VnZ2VzdC42cXNneDlmZHk2bGgSE0p1YW4gTWFudWVsIENhcmRvem9qKwoUc3VnZ2VzdC50OXFtZGN0b2cydzYSE0p1YW4gTWFudWVsIENhcmRvem9qKwoUc3VnZ2VzdC41OWhqdnFneXhvbWkSE0p1YW4gTWFudWVsIENhcmRvem9qJwoUc3VnZ2VzdC45OXBxN3VxYm16ZTcSD0xldGljaWEgRnVydGFkb2orChRzdWdnZXN0LnZsZHdnanJ4ZnAwaBITSnVhbiBNYW51ZWwgQ2FyZG96b2onChRzdWdnZXN0LjN4cjAzN2xpN2JuORIPTGV0aWNpYSBGdXJ0YWRvciExVmI2SzFhUUd3bUV0eWNRLWlnS0ItbkVsU0dNMWM0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2022-12-07T14:35:00Z</dcterms:created>
  <dc:creator>manfrini</dc:creator>
</cp:coreProperties>
</file>