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74" w:rsidRPr="00DD3274" w:rsidRDefault="00DD3274" w:rsidP="00F24971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  <w:sz w:val="24"/>
        </w:rPr>
      </w:pPr>
      <w:bookmarkStart w:id="0" w:name="_GoBack"/>
      <w:bookmarkEnd w:id="0"/>
      <w:r w:rsidRPr="00DD3274">
        <w:rPr>
          <w:rFonts w:cs="Helvetica-Bold"/>
          <w:b/>
          <w:bCs/>
          <w:color w:val="000000"/>
          <w:sz w:val="24"/>
        </w:rPr>
        <w:t xml:space="preserve">CARTA AVAL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>Montevideo, _____________________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De nuestra consideración: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Por la presente quien suscribe ____________, en su calidad de _____________de la</w:t>
      </w:r>
      <w:r w:rsidR="00DD3274">
        <w:rPr>
          <w:rFonts w:cs="Helvetica"/>
          <w:color w:val="000000"/>
        </w:rPr>
        <w:t xml:space="preserve"> </w:t>
      </w:r>
      <w:r w:rsidRPr="00DD3274">
        <w:rPr>
          <w:rFonts w:cs="Helvetica"/>
          <w:color w:val="000000"/>
        </w:rPr>
        <w:t>empresa _____________, declara: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Conocer el proyecto código____________, titulado “_______________________” en los términos en que fue presentado a la ANII en el marco de la convocatoria _________________________. </w:t>
      </w:r>
    </w:p>
    <w:p w:rsidR="00F24971" w:rsidRPr="00DD3274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A57C2D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Conocer y aceptar los términos y condiciones previstas para la ejecución del Proyecto, estando conforme con todas aquellas actividades previstas en el mismo.</w:t>
      </w:r>
      <w:r w:rsidR="00BF1DB1" w:rsidRPr="00DD3274">
        <w:rPr>
          <w:rFonts w:cs="Helvetica"/>
          <w:color w:val="000000"/>
        </w:rPr>
        <w:t xml:space="preserve"> Tomando  conocimiento que el presente documento tiene carácter de declaración jurada con lo cual, deberá estar acompañada del timbre correspondiente a la presentación de declaraciones que fija la Caja de Jubilaciones y Pensiones de Profesionales Universitarios según lo establecido en el artículo 71 de la ley 17.738 de 07/01/2004.</w:t>
      </w:r>
      <w:r w:rsidR="001305A3" w:rsidRPr="00DD3274">
        <w:rPr>
          <w:rFonts w:cs="Helvetica"/>
          <w:color w:val="000000"/>
          <w:vertAlign w:val="superscript"/>
        </w:rPr>
        <w:t>1</w:t>
      </w:r>
    </w:p>
    <w:p w:rsidR="00E17747" w:rsidRPr="00DD3274" w:rsidRDefault="00E17747" w:rsidP="00E17747">
      <w:pPr>
        <w:pStyle w:val="Prrafodelista"/>
      </w:pPr>
    </w:p>
    <w:p w:rsidR="00521569" w:rsidRPr="00DD3274" w:rsidRDefault="00614FE9" w:rsidP="0052156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Si corresponde; Indicar el nombre del </w:t>
      </w:r>
      <w:r w:rsidR="00E83289">
        <w:rPr>
          <w:rFonts w:cs="Helvetica"/>
          <w:color w:val="000000"/>
        </w:rPr>
        <w:t>formulador del</w:t>
      </w:r>
      <w:r w:rsidRPr="00DD3274">
        <w:rPr>
          <w:rFonts w:cs="Helvetica"/>
          <w:color w:val="000000"/>
        </w:rPr>
        <w:t xml:space="preserve"> proyecto: _______________________________. </w:t>
      </w:r>
      <w:r w:rsidR="00895677" w:rsidRPr="00DD3274">
        <w:rPr>
          <w:rFonts w:cs="Helvetica"/>
          <w:color w:val="000000"/>
        </w:rPr>
        <w:t>Asimismo nos  comprometemos a  brindar toda la información solicitada, en caso que la formulación de la propuesta sea evaluada favorablemente por parte de ANII, para poder presentar el perfil/proyecto a ser formulado en los plazos establecidos.</w:t>
      </w:r>
    </w:p>
    <w:p w:rsidR="00521569" w:rsidRPr="00DD3274" w:rsidRDefault="00521569" w:rsidP="00521569">
      <w:pPr>
        <w:pStyle w:val="Prrafodelista"/>
        <w:rPr>
          <w:rFonts w:cs="Helvetica"/>
          <w:color w:val="000000"/>
        </w:rPr>
      </w:pPr>
    </w:p>
    <w:p w:rsidR="00E17747" w:rsidRPr="00DD3274" w:rsidRDefault="00E17747" w:rsidP="00E17747">
      <w:pPr>
        <w:pStyle w:val="Prrafodelista"/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Saluda atentamente,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Firma: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06044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8887A" wp14:editId="03A85CC2">
                <wp:simplePos x="0" y="0"/>
                <wp:positionH relativeFrom="column">
                  <wp:posOffset>4436110</wp:posOffset>
                </wp:positionH>
                <wp:positionV relativeFrom="paragraph">
                  <wp:posOffset>118110</wp:posOffset>
                </wp:positionV>
                <wp:extent cx="795655" cy="825500"/>
                <wp:effectExtent l="0" t="0" r="234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696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lang w:val="es-UY"/>
                              </w:rPr>
                            </w:pP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Timbre</w:t>
                            </w: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49.3pt;margin-top:9.3pt;width:62.6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" fillcolor="white [3201]" strokecolor="#bfbfbf [2412]" strokeweight="1pt">
                <v:fill opacity="32896f"/>
                <v:stroke dashstyle="dash"/>
                <v:shadow color="#868686"/>
                <v:textbox>
                  <w:txbxContent>
                    <w:p w:rsidR="00DA1696" w:rsidRDefault="00DA1696" w:rsidP="00DA1696">
                      <w:pPr>
                        <w:spacing w:after="0" w:line="240" w:lineRule="auto"/>
                        <w:jc w:val="center"/>
                        <w:rPr>
                          <w:lang w:val="es-UY"/>
                        </w:rPr>
                      </w:pP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Timbre</w:t>
                      </w: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F24971" w:rsidRPr="00DD3274">
        <w:rPr>
          <w:rFonts w:cs="Helvetica"/>
          <w:color w:val="000000"/>
        </w:rPr>
        <w:t>Aclaración de Firma:</w:t>
      </w:r>
    </w:p>
    <w:sectPr w:rsidR="00F24971" w:rsidRPr="00DD3274" w:rsidSect="00DD3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99" w:rsidRDefault="00336E99" w:rsidP="001305A3">
      <w:pPr>
        <w:spacing w:after="0" w:line="240" w:lineRule="auto"/>
      </w:pPr>
      <w:r>
        <w:separator/>
      </w:r>
    </w:p>
  </w:endnote>
  <w:endnote w:type="continuationSeparator" w:id="0">
    <w:p w:rsidR="00336E99" w:rsidRDefault="00336E99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DF" w:rsidRDefault="00CC2F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A3" w:rsidRPr="00CC2FDF" w:rsidRDefault="001305A3" w:rsidP="00CC2FDF">
    <w:pPr>
      <w:pStyle w:val="Default"/>
      <w:pBdr>
        <w:top w:val="single" w:sz="4" w:space="1" w:color="auto"/>
      </w:pBdr>
      <w:jc w:val="both"/>
      <w:rPr>
        <w:rFonts w:cstheme="minorHAnsi"/>
        <w:color w:val="1F497D" w:themeColor="text2"/>
      </w:rPr>
    </w:pPr>
    <w:r w:rsidRPr="00DD3274">
      <w:rPr>
        <w:rStyle w:val="Refdenotaalpie"/>
        <w:rFonts w:asciiTheme="minorHAnsi" w:hAnsiTheme="minorHAnsi"/>
        <w:sz w:val="18"/>
        <w:szCs w:val="20"/>
      </w:rPr>
      <w:footnoteRef/>
    </w:r>
    <w:r w:rsidRPr="00DD3274">
      <w:rPr>
        <w:rFonts w:asciiTheme="minorHAnsi" w:hAnsiTheme="minorHAnsi"/>
        <w:sz w:val="18"/>
        <w:szCs w:val="20"/>
      </w:rPr>
      <w:t xml:space="preserve"> </w:t>
    </w:r>
    <w:r w:rsidRPr="00DD3274">
      <w:rPr>
        <w:rFonts w:asciiTheme="minorHAnsi" w:hAnsiTheme="minorHAnsi" w:cstheme="minorHAnsi"/>
        <w:color w:val="auto"/>
        <w:sz w:val="18"/>
        <w:szCs w:val="20"/>
      </w:rPr>
      <w:t xml:space="preserve">Ley 17.738 art. 71 </w:t>
    </w:r>
    <w:r w:rsidRPr="00DD3274">
      <w:rPr>
        <w:rFonts w:asciiTheme="minorHAnsi" w:hAnsiTheme="minorHAnsi" w:cstheme="minorHAnsi"/>
        <w:color w:val="auto"/>
        <w:sz w:val="18"/>
        <w:szCs w:val="20"/>
        <w:shd w:val="clear" w:color="auto" w:fill="FFFFFF"/>
      </w:rPr>
      <w:t xml:space="preserve">Inciso G) Cada solicitud de inspección contable, de avaluación o de certificado referente a tributos, y cada presentación de estados contables, estados de responsabilidad o </w:t>
    </w:r>
    <w:r w:rsidRPr="00DD3274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declaraciones juradas ante oficinas públicas o instituciones de intermediación financiera generará una prestación </w:t>
    </w:r>
    <w:r w:rsidR="00CC2FDF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 acuerdo a lo establecido por la Caja de Profesionales Universitarios del Uruguay: </w:t>
    </w:r>
    <w:hyperlink r:id="rId1" w:history="1">
      <w:r w:rsidR="00CC2FDF" w:rsidRPr="00D7442B">
        <w:rPr>
          <w:rStyle w:val="Hipervnculo"/>
          <w:sz w:val="16"/>
        </w:rPr>
        <w:t>http://www.cjppu.org.uy/timbres.php</w:t>
      </w:r>
    </w:hyperlink>
    <w:r w:rsidR="00CC2FDF">
      <w:rPr>
        <w:color w:val="1F497D" w:themeColor="text2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DF" w:rsidRDefault="00CC2F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99" w:rsidRDefault="00336E99" w:rsidP="001305A3">
      <w:pPr>
        <w:spacing w:after="0" w:line="240" w:lineRule="auto"/>
      </w:pPr>
      <w:r>
        <w:separator/>
      </w:r>
    </w:p>
  </w:footnote>
  <w:footnote w:type="continuationSeparator" w:id="0">
    <w:p w:rsidR="00336E99" w:rsidRDefault="00336E99" w:rsidP="001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DF" w:rsidRDefault="00CC2F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74" w:rsidRDefault="00DD3274">
    <w:pPr>
      <w:pStyle w:val="Encabezado"/>
    </w:pPr>
    <w:r>
      <w:t>Hoja membretada de la empresa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DF" w:rsidRDefault="00CC2F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1"/>
    <w:rsid w:val="00050E07"/>
    <w:rsid w:val="00071DE3"/>
    <w:rsid w:val="001305A3"/>
    <w:rsid w:val="001E58CC"/>
    <w:rsid w:val="00336E99"/>
    <w:rsid w:val="0048069D"/>
    <w:rsid w:val="00521569"/>
    <w:rsid w:val="005A2324"/>
    <w:rsid w:val="00614FE9"/>
    <w:rsid w:val="00616CD6"/>
    <w:rsid w:val="00674F13"/>
    <w:rsid w:val="007F5A6A"/>
    <w:rsid w:val="00886FE2"/>
    <w:rsid w:val="00895677"/>
    <w:rsid w:val="008A0428"/>
    <w:rsid w:val="009A0C95"/>
    <w:rsid w:val="00B044A6"/>
    <w:rsid w:val="00B65553"/>
    <w:rsid w:val="00BF1DB1"/>
    <w:rsid w:val="00CA1D5F"/>
    <w:rsid w:val="00CC2FDF"/>
    <w:rsid w:val="00CE653E"/>
    <w:rsid w:val="00D36690"/>
    <w:rsid w:val="00D4675E"/>
    <w:rsid w:val="00DA1696"/>
    <w:rsid w:val="00DD3274"/>
    <w:rsid w:val="00E17747"/>
    <w:rsid w:val="00E83289"/>
    <w:rsid w:val="00F06044"/>
    <w:rsid w:val="00F24971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30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3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pu.org.uy/timbr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DEFA6-350F-43FD-ADFE-BFAD5134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German Stasieniuk</cp:lastModifiedBy>
  <cp:revision>2</cp:revision>
  <cp:lastPrinted>2014-09-10T20:49:00Z</cp:lastPrinted>
  <dcterms:created xsi:type="dcterms:W3CDTF">2023-01-26T23:59:00Z</dcterms:created>
  <dcterms:modified xsi:type="dcterms:W3CDTF">2023-01-26T23:59:00Z</dcterms:modified>
</cp:coreProperties>
</file>