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75" w:rsidRPr="00364575" w:rsidRDefault="00364575" w:rsidP="00364575">
      <w:pPr>
        <w:pStyle w:val="NormalWeb"/>
        <w:shd w:val="clear" w:color="auto" w:fill="FFFFFF"/>
        <w:spacing w:line="360" w:lineRule="atLeast"/>
        <w:ind w:left="720"/>
        <w:textAlignment w:val="baseline"/>
        <w:rPr>
          <w:rFonts w:ascii="Arial" w:hAnsi="Arial" w:cs="Arial"/>
          <w:color w:val="222222"/>
          <w:lang w:val="en-US"/>
        </w:rPr>
      </w:pPr>
      <w:bookmarkStart w:id="0" w:name="_GoBack"/>
      <w:bookmarkEnd w:id="0"/>
      <w:r w:rsidRPr="00364575">
        <w:rPr>
          <w:rFonts w:ascii="Arial" w:hAnsi="Arial" w:cs="Arial"/>
          <w:color w:val="5C5C5C"/>
          <w:sz w:val="23"/>
          <w:szCs w:val="23"/>
          <w:lang w:val="en-US"/>
        </w:rPr>
        <w:t xml:space="preserve">Wageningen University and Research Centre (Wageningen UR) has the unique position of being the only university in the Netherlands to focus on agriculture, healthy food and the living environment. Wageningen UR’s history dates back to 1876, when it opened as a national agricultural college. Its mission is "to explore the potential of nature to improve the quality of life". Wageningen UR consistently ranks as one of the world’s top universities. In its life sciences specialism in particular, it’s considered one of the best universities in the world. The town of Wageningen, where the university is based, is a historic town on the banks of the Rhine </w:t>
      </w:r>
      <w:proofErr w:type="gramStart"/>
      <w:r w:rsidRPr="00364575">
        <w:rPr>
          <w:rFonts w:ascii="Arial" w:hAnsi="Arial" w:cs="Arial"/>
          <w:color w:val="5C5C5C"/>
          <w:sz w:val="23"/>
          <w:szCs w:val="23"/>
          <w:lang w:val="en-US"/>
        </w:rPr>
        <w:t>river</w:t>
      </w:r>
      <w:proofErr w:type="gramEnd"/>
      <w:r w:rsidRPr="00364575">
        <w:rPr>
          <w:rFonts w:ascii="Arial" w:hAnsi="Arial" w:cs="Arial"/>
          <w:color w:val="5C5C5C"/>
          <w:sz w:val="23"/>
          <w:szCs w:val="23"/>
          <w:lang w:val="en-US"/>
        </w:rPr>
        <w:t>. Each year in May the town holds a festival which draws in thousands of visitors, celebrating the town’s significance as the site of the liberation of the Netherlands at the end of the Second World War.</w:t>
      </w:r>
    </w:p>
    <w:p w:rsidR="00364575" w:rsidRDefault="00364575" w:rsidP="00364575">
      <w:pPr>
        <w:pStyle w:val="NormalWeb"/>
        <w:shd w:val="clear" w:color="auto" w:fill="FFFFFF"/>
        <w:spacing w:after="300" w:afterAutospacing="0" w:line="360" w:lineRule="atLeast"/>
        <w:ind w:left="720"/>
        <w:textAlignment w:val="baseline"/>
        <w:rPr>
          <w:rFonts w:ascii="Arial" w:hAnsi="Arial" w:cs="Arial"/>
          <w:color w:val="222222"/>
        </w:rPr>
      </w:pPr>
      <w:r>
        <w:rPr>
          <w:rFonts w:ascii="Arial" w:hAnsi="Arial" w:cs="Arial"/>
          <w:color w:val="5C5C5C"/>
          <w:sz w:val="23"/>
          <w:szCs w:val="23"/>
          <w:lang w:val="es-BO"/>
        </w:rPr>
        <w:t xml:space="preserve">Los contactos con los programas de posgrado en </w:t>
      </w:r>
      <w:proofErr w:type="spellStart"/>
      <w:r>
        <w:rPr>
          <w:rFonts w:ascii="Arial" w:hAnsi="Arial" w:cs="Arial"/>
          <w:color w:val="5C5C5C"/>
          <w:sz w:val="23"/>
          <w:szCs w:val="23"/>
          <w:lang w:val="es-BO"/>
        </w:rPr>
        <w:t>Wageningen</w:t>
      </w:r>
      <w:proofErr w:type="spellEnd"/>
      <w:r>
        <w:rPr>
          <w:rFonts w:ascii="Arial" w:hAnsi="Arial" w:cs="Arial"/>
          <w:color w:val="5C5C5C"/>
          <w:sz w:val="23"/>
          <w:szCs w:val="23"/>
          <w:lang w:val="es-BO"/>
        </w:rPr>
        <w:t xml:space="preserve"> </w:t>
      </w:r>
      <w:proofErr w:type="spellStart"/>
      <w:r>
        <w:rPr>
          <w:rFonts w:ascii="Arial" w:hAnsi="Arial" w:cs="Arial"/>
          <w:color w:val="5C5C5C"/>
          <w:sz w:val="23"/>
          <w:szCs w:val="23"/>
          <w:lang w:val="es-BO"/>
        </w:rPr>
        <w:t>University</w:t>
      </w:r>
      <w:proofErr w:type="spellEnd"/>
      <w:r>
        <w:rPr>
          <w:rFonts w:ascii="Arial" w:hAnsi="Arial" w:cs="Arial"/>
          <w:color w:val="5C5C5C"/>
          <w:sz w:val="23"/>
          <w:szCs w:val="23"/>
          <w:lang w:val="es-BO"/>
        </w:rPr>
        <w:t>, son los siguientes:</w:t>
      </w:r>
    </w:p>
    <w:p w:rsidR="00364575" w:rsidRPr="00364575" w:rsidRDefault="00364575" w:rsidP="00364575">
      <w:pPr>
        <w:pStyle w:val="NormalWeb"/>
        <w:shd w:val="clear" w:color="auto" w:fill="FFFFFF"/>
        <w:spacing w:after="0" w:afterAutospacing="0" w:line="360" w:lineRule="atLeast"/>
        <w:ind w:left="720"/>
        <w:textAlignment w:val="baseline"/>
        <w:rPr>
          <w:rFonts w:ascii="Arial" w:hAnsi="Arial" w:cs="Arial"/>
          <w:color w:val="222222"/>
          <w:lang w:val="en-US"/>
        </w:rPr>
      </w:pPr>
      <w:r w:rsidRPr="00364575">
        <w:rPr>
          <w:rFonts w:ascii="Arial" w:hAnsi="Arial" w:cs="Arial"/>
          <w:color w:val="5C5C5C"/>
          <w:sz w:val="23"/>
          <w:szCs w:val="23"/>
          <w:lang w:val="en-US"/>
        </w:rPr>
        <w:t>Wageningen Institute for Environment and Climate Research: </w:t>
      </w:r>
      <w:hyperlink r:id="rId5" w:tgtFrame="_blank" w:history="1">
        <w:r w:rsidRPr="00364575">
          <w:rPr>
            <w:rStyle w:val="Hipervnculo"/>
            <w:rFonts w:ascii="Arial" w:hAnsi="Arial" w:cs="Arial"/>
            <w:color w:val="1155CC"/>
            <w:sz w:val="23"/>
            <w:szCs w:val="23"/>
            <w:lang w:val="en-US"/>
          </w:rPr>
          <w:t>WIMEK</w:t>
        </w:r>
      </w:hyperlink>
      <w:r w:rsidRPr="00364575">
        <w:rPr>
          <w:rFonts w:ascii="Arial" w:hAnsi="Arial" w:cs="Arial"/>
          <w:color w:val="5C5C5C"/>
          <w:sz w:val="23"/>
          <w:szCs w:val="23"/>
          <w:lang w:val="en-US"/>
        </w:rPr>
        <w:t> | Secretario: Johan Feenstra -  email: </w:t>
      </w:r>
      <w:hyperlink r:id="rId6" w:tgtFrame="_blank" w:history="1">
        <w:r w:rsidRPr="00364575">
          <w:rPr>
            <w:rStyle w:val="Hipervnculo"/>
            <w:rFonts w:ascii="Arial" w:hAnsi="Arial" w:cs="Arial"/>
            <w:color w:val="000000"/>
            <w:sz w:val="23"/>
            <w:szCs w:val="23"/>
            <w:lang w:val="en-US"/>
          </w:rPr>
          <w:t>johan.feenstra@wur.nl</w:t>
        </w:r>
      </w:hyperlink>
      <w:r w:rsidRPr="00364575">
        <w:rPr>
          <w:rFonts w:ascii="Arial" w:hAnsi="Arial" w:cs="Arial"/>
          <w:color w:val="5C5C5C"/>
          <w:sz w:val="23"/>
          <w:szCs w:val="23"/>
          <w:lang w:val="en-US"/>
        </w:rPr>
        <w:br/>
        <w:t>Production Ecology &amp;amp; Resource Conservation: </w:t>
      </w:r>
      <w:hyperlink r:id="rId7" w:tgtFrame="_blank" w:history="1">
        <w:r w:rsidRPr="00364575">
          <w:rPr>
            <w:rStyle w:val="Hipervnculo"/>
            <w:rFonts w:ascii="Arial" w:hAnsi="Arial" w:cs="Arial"/>
            <w:color w:val="1155CC"/>
            <w:sz w:val="23"/>
            <w:szCs w:val="23"/>
            <w:lang w:val="en-US"/>
          </w:rPr>
          <w:t>PERC</w:t>
        </w:r>
      </w:hyperlink>
      <w:r w:rsidRPr="00364575">
        <w:rPr>
          <w:rFonts w:ascii="Arial" w:hAnsi="Arial" w:cs="Arial"/>
          <w:color w:val="5C5C5C"/>
          <w:sz w:val="23"/>
          <w:szCs w:val="23"/>
          <w:lang w:val="en-US"/>
        </w:rPr>
        <w:t> | Secretario: Theo Jetten - email: </w:t>
      </w:r>
      <w:hyperlink r:id="rId8" w:tgtFrame="_blank" w:history="1">
        <w:r w:rsidRPr="00364575">
          <w:rPr>
            <w:rStyle w:val="Hipervnculo"/>
            <w:rFonts w:ascii="Arial" w:hAnsi="Arial" w:cs="Arial"/>
            <w:color w:val="000000"/>
            <w:sz w:val="23"/>
            <w:szCs w:val="23"/>
            <w:lang w:val="en-US"/>
          </w:rPr>
          <w:t>theo.jetten@wur.nl</w:t>
        </w:r>
      </w:hyperlink>
      <w:r w:rsidRPr="00364575">
        <w:rPr>
          <w:rFonts w:ascii="Arial" w:hAnsi="Arial" w:cs="Arial"/>
          <w:color w:val="5C5C5C"/>
          <w:sz w:val="23"/>
          <w:szCs w:val="23"/>
          <w:lang w:val="en-US"/>
        </w:rPr>
        <w:br/>
        <w:t>Experimental Plant Sciences: </w:t>
      </w:r>
      <w:hyperlink r:id="rId9" w:tgtFrame="_blank" w:history="1">
        <w:r w:rsidRPr="00364575">
          <w:rPr>
            <w:rStyle w:val="Hipervnculo"/>
            <w:rFonts w:ascii="Arial" w:hAnsi="Arial" w:cs="Arial"/>
            <w:color w:val="1155CC"/>
            <w:sz w:val="23"/>
            <w:szCs w:val="23"/>
            <w:lang w:val="en-US"/>
          </w:rPr>
          <w:t>EPS</w:t>
        </w:r>
      </w:hyperlink>
      <w:r w:rsidRPr="00364575">
        <w:rPr>
          <w:rFonts w:ascii="Arial" w:hAnsi="Arial" w:cs="Arial"/>
          <w:color w:val="5C5C5C"/>
          <w:sz w:val="23"/>
          <w:szCs w:val="23"/>
          <w:lang w:val="en-US"/>
        </w:rPr>
        <w:t> | Secretaria: Ingrid Vleghels - email: </w:t>
      </w:r>
      <w:hyperlink r:id="rId10" w:tgtFrame="_blank" w:history="1">
        <w:r w:rsidRPr="00364575">
          <w:rPr>
            <w:rStyle w:val="Hipervnculo"/>
            <w:rFonts w:ascii="Arial" w:hAnsi="Arial" w:cs="Arial"/>
            <w:color w:val="000000"/>
            <w:sz w:val="23"/>
            <w:szCs w:val="23"/>
            <w:lang w:val="en-US"/>
          </w:rPr>
          <w:t>ingrid.vleghels@wur.nl </w:t>
        </w:r>
      </w:hyperlink>
      <w:r w:rsidRPr="00364575">
        <w:rPr>
          <w:rFonts w:ascii="Arial" w:hAnsi="Arial" w:cs="Arial"/>
          <w:color w:val="5C5C5C"/>
          <w:sz w:val="23"/>
          <w:szCs w:val="23"/>
          <w:lang w:val="en-US"/>
        </w:rPr>
        <w:br/>
        <w:t>Wageningen School of Social Sciences: </w:t>
      </w:r>
      <w:hyperlink r:id="rId11" w:tgtFrame="_blank" w:history="1">
        <w:r w:rsidRPr="00364575">
          <w:rPr>
            <w:rStyle w:val="Hipervnculo"/>
            <w:rFonts w:ascii="Arial" w:hAnsi="Arial" w:cs="Arial"/>
            <w:color w:val="1155CC"/>
            <w:sz w:val="23"/>
            <w:szCs w:val="23"/>
            <w:lang w:val="en-US"/>
          </w:rPr>
          <w:t>WASS</w:t>
        </w:r>
      </w:hyperlink>
      <w:r w:rsidRPr="00364575">
        <w:rPr>
          <w:rFonts w:ascii="Arial" w:hAnsi="Arial" w:cs="Arial"/>
          <w:color w:val="5C5C5C"/>
          <w:sz w:val="23"/>
          <w:szCs w:val="23"/>
          <w:lang w:val="en-US"/>
        </w:rPr>
        <w:t> | Secretaria: Esther Roquas - email: </w:t>
      </w:r>
      <w:hyperlink r:id="rId12" w:tgtFrame="_blank" w:history="1">
        <w:r w:rsidRPr="00364575">
          <w:rPr>
            <w:rStyle w:val="Hipervnculo"/>
            <w:rFonts w:ascii="Arial" w:hAnsi="Arial" w:cs="Arial"/>
            <w:color w:val="000000"/>
            <w:sz w:val="23"/>
            <w:szCs w:val="23"/>
            <w:lang w:val="en-US"/>
          </w:rPr>
          <w:t>esther.roquas@wur.nl</w:t>
        </w:r>
      </w:hyperlink>
      <w:r w:rsidRPr="00364575">
        <w:rPr>
          <w:rFonts w:ascii="Arial" w:hAnsi="Arial" w:cs="Arial"/>
          <w:color w:val="5C5C5C"/>
          <w:sz w:val="23"/>
          <w:szCs w:val="23"/>
          <w:lang w:val="en-US"/>
        </w:rPr>
        <w:br/>
        <w:t>Wageningen Institute of Animal Sciences: </w:t>
      </w:r>
      <w:hyperlink r:id="rId13" w:tgtFrame="_blank" w:history="1">
        <w:r w:rsidRPr="00364575">
          <w:rPr>
            <w:rStyle w:val="Hipervnculo"/>
            <w:rFonts w:ascii="Arial" w:hAnsi="Arial" w:cs="Arial"/>
            <w:color w:val="1155CC"/>
            <w:sz w:val="23"/>
            <w:szCs w:val="23"/>
            <w:lang w:val="en-US"/>
          </w:rPr>
          <w:t>WIAS</w:t>
        </w:r>
      </w:hyperlink>
      <w:r w:rsidRPr="00364575">
        <w:rPr>
          <w:rFonts w:ascii="Arial" w:hAnsi="Arial" w:cs="Arial"/>
          <w:color w:val="5C5C5C"/>
          <w:sz w:val="23"/>
          <w:szCs w:val="23"/>
          <w:lang w:val="en-US"/>
        </w:rPr>
        <w:t> | Secretaria: Janneke van Seters - email: </w:t>
      </w:r>
      <w:hyperlink r:id="rId14" w:tgtFrame="_blank" w:history="1">
        <w:r w:rsidRPr="00364575">
          <w:rPr>
            <w:rStyle w:val="Hipervnculo"/>
            <w:rFonts w:ascii="Arial" w:hAnsi="Arial" w:cs="Arial"/>
            <w:color w:val="000000"/>
            <w:sz w:val="23"/>
            <w:szCs w:val="23"/>
            <w:lang w:val="en-US"/>
          </w:rPr>
          <w:t>janneke.vanseters@wur.nl </w:t>
        </w:r>
      </w:hyperlink>
      <w:r w:rsidRPr="00364575">
        <w:rPr>
          <w:rFonts w:ascii="Arial" w:hAnsi="Arial" w:cs="Arial"/>
          <w:color w:val="5C5C5C"/>
          <w:sz w:val="23"/>
          <w:szCs w:val="23"/>
          <w:lang w:val="en-US"/>
        </w:rPr>
        <w:br/>
        <w:t>Food Technology Agrobiotechnology Nutrition &amp;amp; Health Sciences: </w:t>
      </w:r>
      <w:hyperlink r:id="rId15" w:tgtFrame="_blank" w:history="1">
        <w:r w:rsidRPr="00364575">
          <w:rPr>
            <w:rStyle w:val="Hipervnculo"/>
            <w:rFonts w:ascii="Arial" w:hAnsi="Arial" w:cs="Arial"/>
            <w:color w:val="1155CC"/>
            <w:sz w:val="23"/>
            <w:szCs w:val="23"/>
            <w:lang w:val="en-US"/>
          </w:rPr>
          <w:t>VLAG</w:t>
        </w:r>
      </w:hyperlink>
      <w:r w:rsidRPr="00364575">
        <w:rPr>
          <w:rFonts w:ascii="Arial" w:hAnsi="Arial" w:cs="Arial"/>
          <w:color w:val="5C5C5C"/>
          <w:sz w:val="23"/>
          <w:szCs w:val="23"/>
          <w:lang w:val="en-US"/>
        </w:rPr>
        <w:t> | Secretario: Anouk Geelen: </w:t>
      </w:r>
      <w:hyperlink r:id="rId16" w:tgtFrame="_blank" w:history="1">
        <w:r w:rsidRPr="00364575">
          <w:rPr>
            <w:rStyle w:val="Hipervnculo"/>
            <w:rFonts w:ascii="Arial" w:hAnsi="Arial" w:cs="Arial"/>
            <w:color w:val="000000"/>
            <w:sz w:val="23"/>
            <w:szCs w:val="23"/>
            <w:lang w:val="en-US"/>
          </w:rPr>
          <w:t>Anouk.geelen@wur.nl</w:t>
        </w:r>
      </w:hyperlink>
    </w:p>
    <w:p w:rsidR="00364575" w:rsidRPr="00364575" w:rsidRDefault="00364575" w:rsidP="00364575">
      <w:pPr>
        <w:pStyle w:val="NormalWeb"/>
        <w:shd w:val="clear" w:color="auto" w:fill="FFFFFF"/>
        <w:spacing w:after="0" w:afterAutospacing="0" w:line="360" w:lineRule="atLeast"/>
        <w:ind w:left="720"/>
        <w:textAlignment w:val="baseline"/>
        <w:rPr>
          <w:rFonts w:ascii="Arial" w:hAnsi="Arial" w:cs="Arial"/>
          <w:color w:val="222222"/>
          <w:lang w:val="en-US"/>
        </w:rPr>
      </w:pPr>
      <w:r w:rsidRPr="00364575">
        <w:rPr>
          <w:rFonts w:ascii="Arial" w:hAnsi="Arial" w:cs="Arial"/>
          <w:color w:val="5C5C5C"/>
          <w:sz w:val="23"/>
          <w:szCs w:val="23"/>
          <w:lang w:val="en-US"/>
        </w:rPr>
        <w:t> </w:t>
      </w:r>
    </w:p>
    <w:p w:rsidR="00364575" w:rsidRDefault="00364575" w:rsidP="00364575">
      <w:pPr>
        <w:pStyle w:val="NormalWeb"/>
        <w:shd w:val="clear" w:color="auto" w:fill="FFFFFF"/>
        <w:spacing w:after="0" w:afterAutospacing="0" w:line="360" w:lineRule="atLeast"/>
        <w:ind w:left="720"/>
        <w:textAlignment w:val="baseline"/>
        <w:rPr>
          <w:rFonts w:ascii="Arial" w:hAnsi="Arial" w:cs="Arial"/>
          <w:color w:val="222222"/>
        </w:rPr>
      </w:pPr>
      <w:r>
        <w:rPr>
          <w:rFonts w:ascii="Arial" w:hAnsi="Arial" w:cs="Arial"/>
          <w:color w:val="5C5C5C"/>
          <w:sz w:val="23"/>
          <w:szCs w:val="23"/>
          <w:lang w:val="es-BO"/>
        </w:rPr>
        <w:t xml:space="preserve">Personas de contacto de </w:t>
      </w:r>
      <w:proofErr w:type="spellStart"/>
      <w:r>
        <w:rPr>
          <w:rFonts w:ascii="Arial" w:hAnsi="Arial" w:cs="Arial"/>
          <w:color w:val="5C5C5C"/>
          <w:sz w:val="23"/>
          <w:szCs w:val="23"/>
          <w:lang w:val="es-BO"/>
        </w:rPr>
        <w:t>Wageningen</w:t>
      </w:r>
      <w:proofErr w:type="spellEnd"/>
      <w:r>
        <w:rPr>
          <w:rFonts w:ascii="Arial" w:hAnsi="Arial" w:cs="Arial"/>
          <w:color w:val="5C5C5C"/>
          <w:sz w:val="23"/>
          <w:szCs w:val="23"/>
          <w:lang w:val="es-BO"/>
        </w:rPr>
        <w:t xml:space="preserve"> </w:t>
      </w:r>
      <w:proofErr w:type="spellStart"/>
      <w:r>
        <w:rPr>
          <w:rFonts w:ascii="Arial" w:hAnsi="Arial" w:cs="Arial"/>
          <w:color w:val="5C5C5C"/>
          <w:sz w:val="23"/>
          <w:szCs w:val="23"/>
          <w:lang w:val="es-BO"/>
        </w:rPr>
        <w:t>University</w:t>
      </w:r>
      <w:proofErr w:type="spellEnd"/>
      <w:r>
        <w:rPr>
          <w:rFonts w:ascii="Arial" w:hAnsi="Arial" w:cs="Arial"/>
          <w:color w:val="5C5C5C"/>
          <w:sz w:val="23"/>
          <w:szCs w:val="23"/>
          <w:lang w:val="es-BO"/>
        </w:rPr>
        <w:t xml:space="preserve">: </w:t>
      </w:r>
      <w:proofErr w:type="spellStart"/>
      <w:r>
        <w:rPr>
          <w:rFonts w:ascii="Arial" w:hAnsi="Arial" w:cs="Arial"/>
          <w:color w:val="5C5C5C"/>
          <w:sz w:val="23"/>
          <w:szCs w:val="23"/>
          <w:lang w:val="es-BO"/>
        </w:rPr>
        <w:t>Ria</w:t>
      </w:r>
      <w:proofErr w:type="spellEnd"/>
      <w:r>
        <w:rPr>
          <w:rFonts w:ascii="Arial" w:hAnsi="Arial" w:cs="Arial"/>
          <w:color w:val="5C5C5C"/>
          <w:sz w:val="23"/>
          <w:szCs w:val="23"/>
          <w:lang w:val="es-BO"/>
        </w:rPr>
        <w:t xml:space="preserve"> </w:t>
      </w:r>
      <w:proofErr w:type="spellStart"/>
      <w:r>
        <w:rPr>
          <w:rFonts w:ascii="Arial" w:hAnsi="Arial" w:cs="Arial"/>
          <w:color w:val="5C5C5C"/>
          <w:sz w:val="23"/>
          <w:szCs w:val="23"/>
          <w:lang w:val="es-BO"/>
        </w:rPr>
        <w:t>Hulsman</w:t>
      </w:r>
      <w:proofErr w:type="spellEnd"/>
      <w:r>
        <w:rPr>
          <w:rFonts w:ascii="Arial" w:hAnsi="Arial" w:cs="Arial"/>
          <w:color w:val="5C5C5C"/>
          <w:sz w:val="23"/>
          <w:szCs w:val="23"/>
          <w:lang w:val="es-BO"/>
        </w:rPr>
        <w:t xml:space="preserve"> - </w:t>
      </w:r>
      <w:hyperlink r:id="rId17" w:tgtFrame="_blank" w:history="1">
        <w:r>
          <w:rPr>
            <w:rStyle w:val="Hipervnculo"/>
            <w:rFonts w:ascii="Arial" w:hAnsi="Arial" w:cs="Arial"/>
            <w:color w:val="000000"/>
            <w:sz w:val="23"/>
            <w:szCs w:val="23"/>
            <w:lang w:val="es-BO"/>
          </w:rPr>
          <w:t>ria.hulsman@wur.nl</w:t>
        </w:r>
      </w:hyperlink>
    </w:p>
    <w:p w:rsidR="00364575" w:rsidRDefault="00364575" w:rsidP="00364575">
      <w:pPr>
        <w:pStyle w:val="NormalWeb"/>
        <w:shd w:val="clear" w:color="auto" w:fill="FFFFFF"/>
        <w:spacing w:after="0" w:afterAutospacing="0" w:line="360" w:lineRule="atLeast"/>
        <w:ind w:left="720"/>
        <w:textAlignment w:val="baseline"/>
        <w:rPr>
          <w:rFonts w:ascii="Arial" w:hAnsi="Arial" w:cs="Arial"/>
          <w:color w:val="222222"/>
        </w:rPr>
      </w:pPr>
      <w:r>
        <w:rPr>
          <w:rFonts w:ascii="Arial" w:hAnsi="Arial" w:cs="Arial"/>
          <w:color w:val="5C5C5C"/>
          <w:sz w:val="23"/>
          <w:szCs w:val="23"/>
        </w:rPr>
        <w:t> </w:t>
      </w:r>
    </w:p>
    <w:p w:rsidR="00364575" w:rsidRDefault="00211BD3" w:rsidP="00364575">
      <w:pPr>
        <w:pStyle w:val="NormalWeb"/>
        <w:shd w:val="clear" w:color="auto" w:fill="FFFFFF"/>
        <w:spacing w:after="0" w:afterAutospacing="0" w:line="360" w:lineRule="atLeast"/>
        <w:ind w:left="720"/>
        <w:textAlignment w:val="baseline"/>
        <w:rPr>
          <w:rFonts w:ascii="Arial" w:hAnsi="Arial" w:cs="Arial"/>
          <w:color w:val="222222"/>
        </w:rPr>
      </w:pPr>
      <w:hyperlink r:id="rId18" w:tgtFrame="_blank" w:history="1">
        <w:r w:rsidR="00364575">
          <w:rPr>
            <w:rStyle w:val="Hipervnculo"/>
            <w:rFonts w:ascii="Arial" w:hAnsi="Arial" w:cs="Arial"/>
            <w:color w:val="000000"/>
            <w:sz w:val="23"/>
            <w:szCs w:val="23"/>
            <w:lang w:val="es-BO"/>
          </w:rPr>
          <w:t>Información sobre los diferentes chairgroups</w:t>
        </w:r>
      </w:hyperlink>
      <w:r w:rsidR="00364575">
        <w:rPr>
          <w:rFonts w:ascii="Arial" w:hAnsi="Arial" w:cs="Arial"/>
          <w:color w:val="5C5C5C"/>
          <w:sz w:val="23"/>
          <w:szCs w:val="23"/>
          <w:lang w:val="es-BO"/>
        </w:rPr>
        <w:t xml:space="preserve"> de </w:t>
      </w:r>
      <w:proofErr w:type="spellStart"/>
      <w:r w:rsidR="00364575">
        <w:rPr>
          <w:rFonts w:ascii="Arial" w:hAnsi="Arial" w:cs="Arial"/>
          <w:color w:val="5C5C5C"/>
          <w:sz w:val="23"/>
          <w:szCs w:val="23"/>
          <w:lang w:val="es-BO"/>
        </w:rPr>
        <w:t>Wageningen</w:t>
      </w:r>
      <w:proofErr w:type="spellEnd"/>
      <w:r w:rsidR="00364575">
        <w:rPr>
          <w:rFonts w:ascii="Arial" w:hAnsi="Arial" w:cs="Arial"/>
          <w:color w:val="5C5C5C"/>
          <w:sz w:val="23"/>
          <w:szCs w:val="23"/>
          <w:lang w:val="es-BO"/>
        </w:rPr>
        <w:t xml:space="preserve"> University: </w:t>
      </w:r>
      <w:hyperlink r:id="rId19" w:tgtFrame="_blank" w:history="1">
        <w:r w:rsidR="00364575">
          <w:rPr>
            <w:rStyle w:val="Hipervnculo"/>
            <w:rFonts w:ascii="Arial" w:hAnsi="Arial" w:cs="Arial"/>
            <w:color w:val="1155CC"/>
            <w:lang w:val="es-BO"/>
          </w:rPr>
          <w:t>https://www.wur.nl/en/Research-Results/Chair-groups.htm</w:t>
        </w:r>
      </w:hyperlink>
    </w:p>
    <w:p w:rsidR="00381805" w:rsidRPr="00364575" w:rsidRDefault="00381805" w:rsidP="00364575"/>
    <w:sectPr w:rsidR="00381805" w:rsidRPr="003645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E0"/>
    <w:rsid w:val="00211BD3"/>
    <w:rsid w:val="00270500"/>
    <w:rsid w:val="00364575"/>
    <w:rsid w:val="00381141"/>
    <w:rsid w:val="00381805"/>
    <w:rsid w:val="00677F9C"/>
    <w:rsid w:val="00A65686"/>
    <w:rsid w:val="00AE4A36"/>
    <w:rsid w:val="00EB39E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18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805"/>
    <w:rPr>
      <w:rFonts w:ascii="Tahoma" w:hAnsi="Tahoma" w:cs="Tahoma"/>
      <w:sz w:val="16"/>
      <w:szCs w:val="16"/>
    </w:rPr>
  </w:style>
  <w:style w:type="paragraph" w:styleId="NormalWeb">
    <w:name w:val="Normal (Web)"/>
    <w:basedOn w:val="Normal"/>
    <w:uiPriority w:val="99"/>
    <w:semiHidden/>
    <w:unhideWhenUsed/>
    <w:rsid w:val="00364575"/>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3645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18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805"/>
    <w:rPr>
      <w:rFonts w:ascii="Tahoma" w:hAnsi="Tahoma" w:cs="Tahoma"/>
      <w:sz w:val="16"/>
      <w:szCs w:val="16"/>
    </w:rPr>
  </w:style>
  <w:style w:type="paragraph" w:styleId="NormalWeb">
    <w:name w:val="Normal (Web)"/>
    <w:basedOn w:val="Normal"/>
    <w:uiPriority w:val="99"/>
    <w:semiHidden/>
    <w:unhideWhenUsed/>
    <w:rsid w:val="00364575"/>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364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jetten@wur.nl" TargetMode="External"/><Relationship Id="rId13" Type="http://schemas.openxmlformats.org/officeDocument/2006/relationships/hyperlink" Target="https://www.wur.nl/en/Education-Programmes/PhD-Programme/Graduate-Schools/Wageningen-Institute-of-Animal-Sciences.htm" TargetMode="External"/><Relationship Id="rId18" Type="http://schemas.openxmlformats.org/officeDocument/2006/relationships/hyperlink" Target="https://www.wur.nl/en/Research-Results/Chair-group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ur.nl/en/Education-Programmes/PhD-Programme/Graduate-Schools/Production-Ecology-and-Resource-Conservation.htm" TargetMode="External"/><Relationship Id="rId12" Type="http://schemas.openxmlformats.org/officeDocument/2006/relationships/hyperlink" Target="mailto:esther.roquas@wur.nl" TargetMode="External"/><Relationship Id="rId17" Type="http://schemas.openxmlformats.org/officeDocument/2006/relationships/hyperlink" Target="mailto:ria.hulsman@wur.nl" TargetMode="External"/><Relationship Id="rId2" Type="http://schemas.microsoft.com/office/2007/relationships/stylesWithEffects" Target="stylesWithEffects.xml"/><Relationship Id="rId16" Type="http://schemas.openxmlformats.org/officeDocument/2006/relationships/hyperlink" Target="mailto:Anouk.geelen@wur.n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ohan.feenstra@wur.nl" TargetMode="External"/><Relationship Id="rId11" Type="http://schemas.openxmlformats.org/officeDocument/2006/relationships/hyperlink" Target="https://www.wur.nl/en/Education-Programmes/PhD-Programme/Graduate-Schools/Wageningen-School-of-Social-Sciences.htm" TargetMode="External"/><Relationship Id="rId5" Type="http://schemas.openxmlformats.org/officeDocument/2006/relationships/hyperlink" Target="https://www.wur.nl/en/Education-Programmes/PhD-Programme/Graduate-Schools/www.wur.nlwimek.htm" TargetMode="External"/><Relationship Id="rId15" Type="http://schemas.openxmlformats.org/officeDocument/2006/relationships/hyperlink" Target="https://www.wur.nl/en/Education-Programmes/PhD-Programme/Graduate-Schools/Food-Technology-Agrobiotechnology-Nutrition-and-Health-Science.htm" TargetMode="External"/><Relationship Id="rId10" Type="http://schemas.openxmlformats.org/officeDocument/2006/relationships/hyperlink" Target="mailto:ingrid.vleghels@wur.nl" TargetMode="External"/><Relationship Id="rId19" Type="http://schemas.openxmlformats.org/officeDocument/2006/relationships/hyperlink" Target="https://www.wur.nl/en/Research-Results/Chair-groups.htm" TargetMode="External"/><Relationship Id="rId4" Type="http://schemas.openxmlformats.org/officeDocument/2006/relationships/webSettings" Target="webSettings.xml"/><Relationship Id="rId9" Type="http://schemas.openxmlformats.org/officeDocument/2006/relationships/hyperlink" Target="https://www.wur.nl/en/Education-Programmes/PhD-Programme/Graduate-Schools/Experimental-Plant-Sciences.htm" TargetMode="External"/><Relationship Id="rId14" Type="http://schemas.openxmlformats.org/officeDocument/2006/relationships/hyperlink" Target="mailto:janneke.vanseters@wur.n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Ghan</dc:creator>
  <cp:lastModifiedBy>Georgina Lazarini</cp:lastModifiedBy>
  <cp:revision>2</cp:revision>
  <cp:lastPrinted>2019-12-19T19:52:00Z</cp:lastPrinted>
  <dcterms:created xsi:type="dcterms:W3CDTF">2019-12-27T17:23:00Z</dcterms:created>
  <dcterms:modified xsi:type="dcterms:W3CDTF">2019-12-27T17:23:00Z</dcterms:modified>
</cp:coreProperties>
</file>